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2D" w:rsidRPr="0008362D" w:rsidRDefault="00384889" w:rsidP="00083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2D">
        <w:rPr>
          <w:rFonts w:ascii="Times New Roman" w:hAnsi="Times New Roman" w:cs="Times New Roman"/>
          <w:b/>
          <w:sz w:val="28"/>
          <w:szCs w:val="28"/>
        </w:rPr>
        <w:t xml:space="preserve">Ответственность потребителя, установленная законодательством Российской Федерации, </w:t>
      </w:r>
    </w:p>
    <w:p w:rsidR="00384889" w:rsidRPr="0008362D" w:rsidRDefault="00384889" w:rsidP="00083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2D">
        <w:rPr>
          <w:rFonts w:ascii="Times New Roman" w:hAnsi="Times New Roman" w:cs="Times New Roman"/>
          <w:b/>
          <w:sz w:val="28"/>
          <w:szCs w:val="28"/>
        </w:rPr>
        <w:t>за нарушение порядка полного и (или) частичного ограничения режима потребления электрической энергии</w:t>
      </w:r>
    </w:p>
    <w:p w:rsidR="00CD388A" w:rsidRDefault="00384889" w:rsidP="00083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2D">
        <w:rPr>
          <w:rFonts w:ascii="Times New Roman" w:hAnsi="Times New Roman" w:cs="Times New Roman"/>
          <w:b/>
          <w:sz w:val="28"/>
          <w:szCs w:val="28"/>
        </w:rPr>
        <w:t>(</w:t>
      </w:r>
      <w:r w:rsidR="00E728AD" w:rsidRPr="0008362D">
        <w:rPr>
          <w:rFonts w:ascii="Times New Roman" w:hAnsi="Times New Roman" w:cs="Times New Roman"/>
          <w:b/>
          <w:sz w:val="28"/>
          <w:szCs w:val="28"/>
        </w:rPr>
        <w:t>Статья</w:t>
      </w:r>
      <w:r w:rsidR="00CD388A" w:rsidRPr="0008362D">
        <w:rPr>
          <w:rFonts w:ascii="Times New Roman" w:hAnsi="Times New Roman" w:cs="Times New Roman"/>
          <w:b/>
          <w:sz w:val="28"/>
          <w:szCs w:val="28"/>
        </w:rPr>
        <w:t xml:space="preserve"> 9.22 </w:t>
      </w:r>
      <w:r w:rsidRPr="0008362D">
        <w:rPr>
          <w:rFonts w:ascii="Times New Roman" w:hAnsi="Times New Roman" w:cs="Times New Roman"/>
          <w:b/>
          <w:sz w:val="28"/>
          <w:szCs w:val="28"/>
        </w:rPr>
        <w:t xml:space="preserve">  КоАП РФ)</w:t>
      </w:r>
    </w:p>
    <w:p w:rsidR="0008362D" w:rsidRPr="0008362D" w:rsidRDefault="0008362D" w:rsidP="00083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40" w:type="dxa"/>
        <w:tblLook w:val="04A0" w:firstRow="1" w:lastRow="0" w:firstColumn="1" w:lastColumn="0" w:noHBand="0" w:noVBand="1"/>
      </w:tblPr>
      <w:tblGrid>
        <w:gridCol w:w="801"/>
        <w:gridCol w:w="10039"/>
      </w:tblGrid>
      <w:tr w:rsidR="00CD388A" w:rsidTr="002306CA">
        <w:trPr>
          <w:trHeight w:val="549"/>
        </w:trPr>
        <w:tc>
          <w:tcPr>
            <w:tcW w:w="585" w:type="dxa"/>
            <w:vAlign w:val="center"/>
          </w:tcPr>
          <w:p w:rsidR="00CD388A" w:rsidRPr="00C14F55" w:rsidRDefault="00CD388A" w:rsidP="00083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5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255" w:type="dxa"/>
            <w:vAlign w:val="center"/>
          </w:tcPr>
          <w:p w:rsidR="00CD388A" w:rsidRPr="00C14F55" w:rsidRDefault="0008362D" w:rsidP="00083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потребителя</w:t>
            </w:r>
          </w:p>
        </w:tc>
      </w:tr>
      <w:tr w:rsidR="00CD388A" w:rsidTr="002306CA">
        <w:trPr>
          <w:trHeight w:val="2808"/>
        </w:trPr>
        <w:tc>
          <w:tcPr>
            <w:tcW w:w="585" w:type="dxa"/>
            <w:vAlign w:val="center"/>
          </w:tcPr>
          <w:p w:rsidR="00CD388A" w:rsidRPr="00C14F55" w:rsidRDefault="00CD388A" w:rsidP="00CD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5" w:type="dxa"/>
          </w:tcPr>
          <w:p w:rsidR="000B21BB" w:rsidRDefault="002306CA" w:rsidP="0023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D388A" w:rsidRPr="00C14F5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обстоятельств, послуживших основанием для введения такого ограничения,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энергопринимающим устройствам </w:t>
            </w:r>
          </w:p>
          <w:p w:rsidR="00CD388A" w:rsidRPr="00C14F55" w:rsidRDefault="002306CA" w:rsidP="0023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88A" w:rsidRPr="00C14F55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      </w:r>
          </w:p>
        </w:tc>
      </w:tr>
      <w:tr w:rsidR="00CD388A" w:rsidTr="002306CA">
        <w:trPr>
          <w:trHeight w:val="2839"/>
        </w:trPr>
        <w:tc>
          <w:tcPr>
            <w:tcW w:w="585" w:type="dxa"/>
            <w:vAlign w:val="center"/>
          </w:tcPr>
          <w:p w:rsidR="00CD388A" w:rsidRPr="00C14F55" w:rsidRDefault="00CD388A" w:rsidP="00CD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5" w:type="dxa"/>
          </w:tcPr>
          <w:p w:rsidR="00CD388A" w:rsidRPr="00C14F55" w:rsidRDefault="00CD388A" w:rsidP="000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55">
              <w:rPr>
                <w:rFonts w:ascii="Times New Roman" w:hAnsi="Times New Roman" w:cs="Times New Roman"/>
                <w:sz w:val="24"/>
                <w:szCs w:val="24"/>
              </w:rPr>
              <w:t xml:space="preserve">       Невыполнение сетевой организацией или иным лицом,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энергии, требований о введении такого ограничения (за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режима) или требований о выполнении организационно-технических мероприятий, которые необходимы для возобновления снабжения электрической энергией потребителя, предъявленных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при отсутствии предусмотренных указанным порядком обстоятельств, препятствующих введению такого ограничения или возобновлению режима потребления электрической энергии, -</w:t>
            </w:r>
          </w:p>
          <w:p w:rsidR="00CD388A" w:rsidRPr="00C14F55" w:rsidRDefault="00CD388A" w:rsidP="000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55">
              <w:rPr>
                <w:rFonts w:ascii="Times New Roman" w:hAnsi="Times New Roman" w:cs="Times New Roman"/>
                <w:sz w:val="24"/>
                <w:szCs w:val="24"/>
              </w:rPr>
              <w:t xml:space="preserve">      - 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      </w:r>
          </w:p>
        </w:tc>
      </w:tr>
      <w:tr w:rsidR="00CD388A" w:rsidTr="002306CA">
        <w:trPr>
          <w:trHeight w:val="1944"/>
        </w:trPr>
        <w:tc>
          <w:tcPr>
            <w:tcW w:w="585" w:type="dxa"/>
            <w:vAlign w:val="center"/>
          </w:tcPr>
          <w:p w:rsidR="00CD388A" w:rsidRPr="00C14F55" w:rsidRDefault="00CD388A" w:rsidP="00CD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5" w:type="dxa"/>
          </w:tcPr>
          <w:p w:rsidR="00CD388A" w:rsidRPr="00C14F55" w:rsidRDefault="00CD388A" w:rsidP="000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55">
              <w:rPr>
                <w:rFonts w:ascii="Times New Roman" w:hAnsi="Times New Roman" w:cs="Times New Roman"/>
                <w:sz w:val="24"/>
                <w:szCs w:val="24"/>
              </w:rPr>
              <w:t xml:space="preserve">       Невыполнение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определенных в установленном законодательством об электроэнергетике порядке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потребления, -</w:t>
            </w:r>
          </w:p>
          <w:p w:rsidR="00CD388A" w:rsidRPr="00C14F55" w:rsidRDefault="00CD388A" w:rsidP="000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55">
              <w:rPr>
                <w:rFonts w:ascii="Times New Roman" w:hAnsi="Times New Roman" w:cs="Times New Roman"/>
                <w:sz w:val="24"/>
                <w:szCs w:val="24"/>
              </w:rPr>
              <w:t xml:space="preserve">      - 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      </w:r>
          </w:p>
        </w:tc>
      </w:tr>
      <w:tr w:rsidR="00CD388A" w:rsidTr="002306CA">
        <w:trPr>
          <w:trHeight w:val="2561"/>
        </w:trPr>
        <w:tc>
          <w:tcPr>
            <w:tcW w:w="585" w:type="dxa"/>
            <w:vAlign w:val="center"/>
          </w:tcPr>
          <w:p w:rsidR="00CD388A" w:rsidRPr="00C14F55" w:rsidRDefault="00CD388A" w:rsidP="00CD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55" w:type="dxa"/>
          </w:tcPr>
          <w:p w:rsidR="00CD388A" w:rsidRPr="00C14F55" w:rsidRDefault="00CD388A" w:rsidP="000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55">
              <w:rPr>
                <w:rFonts w:ascii="Times New Roman" w:hAnsi="Times New Roman" w:cs="Times New Roman"/>
                <w:sz w:val="24"/>
                <w:szCs w:val="24"/>
              </w:rPr>
              <w:t>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(или) аварийной брони и направлении их для подписания в сетевую организацию или иному лицу, к объектам электросетевого хозяйства (энергетическим установкам) которых осуществляется (осуществлено) технологическое присоединение энергопринимающих устройств, объектов электроэнергетики указанного потребителя электрической энергии или субъекта электроэнергетики, либо нарушение сетевой организацией или иным лицом, к объектам электросетевого хозяйства (энергетическим установкам) которых осуществляется (осуществлено) технологическое присоединение, сроков и порядка согласования уровня технологической и (или) аварийной брони -</w:t>
            </w:r>
          </w:p>
          <w:p w:rsidR="00CD388A" w:rsidRPr="00C14F55" w:rsidRDefault="00CD388A" w:rsidP="000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55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десяти тысяч до ста тысяч рублей; на юридических лиц - от ста тысяч до двухсот тысяч рублей.</w:t>
            </w:r>
          </w:p>
        </w:tc>
      </w:tr>
    </w:tbl>
    <w:p w:rsidR="00CD388A" w:rsidRDefault="00CD388A"/>
    <w:p w:rsidR="00CD388A" w:rsidRDefault="00CD388A"/>
    <w:sectPr w:rsidR="00CD388A" w:rsidSect="002306CA">
      <w:pgSz w:w="11906" w:h="16838"/>
      <w:pgMar w:top="1134" w:right="141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8A"/>
    <w:rsid w:val="0008362D"/>
    <w:rsid w:val="000B21BB"/>
    <w:rsid w:val="00150BAA"/>
    <w:rsid w:val="002306CA"/>
    <w:rsid w:val="002B504F"/>
    <w:rsid w:val="002C5EAA"/>
    <w:rsid w:val="00384889"/>
    <w:rsid w:val="004C2AB8"/>
    <w:rsid w:val="00620E0E"/>
    <w:rsid w:val="00732CDC"/>
    <w:rsid w:val="00776B5C"/>
    <w:rsid w:val="00BB5C3A"/>
    <w:rsid w:val="00C14F55"/>
    <w:rsid w:val="00CD388A"/>
    <w:rsid w:val="00E728AD"/>
    <w:rsid w:val="00F1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662C"/>
  <w15:docId w15:val="{2DFCA5A1-B069-4741-8246-7E51827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Тюканов Дмитрий Владимирович</dc:creator>
  <cp:lastModifiedBy>nadymkova</cp:lastModifiedBy>
  <cp:revision>3</cp:revision>
  <cp:lastPrinted>2017-09-26T10:09:00Z</cp:lastPrinted>
  <dcterms:created xsi:type="dcterms:W3CDTF">2022-02-24T14:12:00Z</dcterms:created>
  <dcterms:modified xsi:type="dcterms:W3CDTF">2022-02-25T13:02:00Z</dcterms:modified>
</cp:coreProperties>
</file>