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0101B1" w14:paraId="3135E8A3" w14:textId="77777777" w:rsidTr="0079184A">
        <w:trPr>
          <w:trHeight w:val="868"/>
        </w:trPr>
        <w:tc>
          <w:tcPr>
            <w:tcW w:w="5670" w:type="dxa"/>
          </w:tcPr>
          <w:p w14:paraId="12031067" w14:textId="64F691DC" w:rsidR="000101B1" w:rsidRDefault="000101B1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E1B4919" w14:textId="77777777" w:rsidR="00A40BFE" w:rsidRPr="00987B98" w:rsidRDefault="00A40BFE" w:rsidP="00A40BF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14:paraId="67D01ED2" w14:textId="77777777" w:rsidR="00A40BFE" w:rsidRPr="00987B98" w:rsidRDefault="00A40BFE" w:rsidP="00A40BF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Электросетевая компания</w:t>
            </w: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E6902E" w14:textId="363B425B" w:rsidR="000101B1" w:rsidRDefault="00A40BFE" w:rsidP="00A40BF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Гурову А.В.</w:t>
            </w:r>
            <w:bookmarkStart w:id="0" w:name="_GoBack"/>
            <w:bookmarkEnd w:id="0"/>
          </w:p>
        </w:tc>
      </w:tr>
    </w:tbl>
    <w:p w14:paraId="7C2A8A54" w14:textId="77777777" w:rsidR="000101B1" w:rsidRPr="005241E5" w:rsidRDefault="000101B1" w:rsidP="00010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4A4C1" w14:textId="4F3164E4" w:rsidR="0066739B" w:rsidRDefault="0066739B" w:rsidP="008F4FEC">
      <w:pPr>
        <w:rPr>
          <w:rFonts w:ascii="Times New Roman" w:hAnsi="Times New Roman" w:cs="Times New Roman"/>
          <w:sz w:val="20"/>
          <w:szCs w:val="20"/>
        </w:rPr>
      </w:pPr>
    </w:p>
    <w:p w14:paraId="3831B57D" w14:textId="77777777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39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60C5AF8" w14:textId="35B62881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39B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 физического</w:t>
      </w:r>
    </w:p>
    <w:p w14:paraId="030ABEC7" w14:textId="283C9D9A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39B">
        <w:rPr>
          <w:rFonts w:ascii="Times New Roman" w:hAnsi="Times New Roman" w:cs="Times New Roman"/>
          <w:b/>
          <w:bCs/>
          <w:sz w:val="24"/>
          <w:szCs w:val="24"/>
        </w:rPr>
        <w:t xml:space="preserve">лица на присоединение </w:t>
      </w:r>
      <w:r w:rsidRPr="0066739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одному источнику электроснабжения</w:t>
      </w:r>
    </w:p>
    <w:p w14:paraId="4E45943C" w14:textId="3876F463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39B">
        <w:rPr>
          <w:rFonts w:ascii="Times New Roman" w:hAnsi="Times New Roman" w:cs="Times New Roman"/>
          <w:b/>
          <w:bCs/>
          <w:sz w:val="24"/>
          <w:szCs w:val="24"/>
        </w:rPr>
        <w:t>энергопринимающих устройств с максимальной мощностью</w:t>
      </w:r>
    </w:p>
    <w:p w14:paraId="5E54A7A0" w14:textId="468A52D4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39B">
        <w:rPr>
          <w:rFonts w:ascii="Times New Roman" w:hAnsi="Times New Roman" w:cs="Times New Roman"/>
          <w:b/>
          <w:bCs/>
          <w:sz w:val="24"/>
          <w:szCs w:val="24"/>
        </w:rPr>
        <w:t>до 150 кВт включительно и (или) объектов микрогенерации</w:t>
      </w:r>
    </w:p>
    <w:p w14:paraId="70AF9032" w14:textId="77777777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3BBDA9" w14:textId="22408644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6739B">
        <w:rPr>
          <w:rFonts w:ascii="Times New Roman" w:hAnsi="Times New Roman" w:cs="Times New Roman"/>
          <w:sz w:val="24"/>
          <w:szCs w:val="24"/>
        </w:rPr>
        <w:t>_______.</w:t>
      </w:r>
    </w:p>
    <w:p w14:paraId="00E7BAAA" w14:textId="206BA9C9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</w:rPr>
      </w:pPr>
      <w:r w:rsidRPr="0066739B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14:paraId="3291D639" w14:textId="34A0297D" w:rsidR="0066739B" w:rsidRPr="0066739B" w:rsidRDefault="0066739B" w:rsidP="0066739B">
      <w:pPr>
        <w:pStyle w:val="ConsPlusNonformat"/>
        <w:jc w:val="center"/>
        <w:rPr>
          <w:rFonts w:ascii="Times New Roman" w:hAnsi="Times New Roman" w:cs="Times New Roman"/>
        </w:rPr>
      </w:pPr>
      <w:r w:rsidRPr="0066739B">
        <w:rPr>
          <w:rFonts w:ascii="Times New Roman" w:hAnsi="Times New Roman" w:cs="Times New Roman"/>
        </w:rPr>
        <w:t>отчество заявителя -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66739B">
        <w:rPr>
          <w:rFonts w:ascii="Times New Roman" w:hAnsi="Times New Roman" w:cs="Times New Roman"/>
        </w:rPr>
        <w:t>или физического лица)</w:t>
      </w:r>
    </w:p>
    <w:p w14:paraId="232E7641" w14:textId="06BEECB6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2799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6739B">
        <w:rPr>
          <w:rFonts w:ascii="Times New Roman" w:hAnsi="Times New Roman" w:cs="Times New Roman"/>
          <w:sz w:val="24"/>
          <w:szCs w:val="24"/>
        </w:rPr>
        <w:t>_</w:t>
      </w:r>
    </w:p>
    <w:p w14:paraId="487B6A4A" w14:textId="14302976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739B">
        <w:rPr>
          <w:rFonts w:ascii="Times New Roman" w:hAnsi="Times New Roman" w:cs="Times New Roman"/>
          <w:sz w:val="24"/>
          <w:szCs w:val="24"/>
        </w:rPr>
        <w:t>____________.</w:t>
      </w:r>
    </w:p>
    <w:p w14:paraId="41A96815" w14:textId="482FA82A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3. Место   нахождения   заявителя, в   том числе фактический адрес</w:t>
      </w:r>
      <w:r w:rsidR="008469B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1B0AC73F" w14:textId="59C04F89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469BF">
        <w:rPr>
          <w:rFonts w:ascii="Times New Roman" w:hAnsi="Times New Roman" w:cs="Times New Roman"/>
          <w:sz w:val="24"/>
          <w:szCs w:val="24"/>
        </w:rPr>
        <w:t>________</w:t>
      </w:r>
      <w:r w:rsidRPr="0066739B">
        <w:rPr>
          <w:rFonts w:ascii="Times New Roman" w:hAnsi="Times New Roman" w:cs="Times New Roman"/>
          <w:sz w:val="24"/>
          <w:szCs w:val="24"/>
        </w:rPr>
        <w:t>___________.</w:t>
      </w:r>
    </w:p>
    <w:p w14:paraId="078A78A8" w14:textId="0AAB03C9" w:rsidR="0066739B" w:rsidRPr="00443370" w:rsidRDefault="0066739B" w:rsidP="00443370">
      <w:pPr>
        <w:pStyle w:val="ConsPlusNonformat"/>
        <w:jc w:val="center"/>
        <w:rPr>
          <w:rFonts w:ascii="Times New Roman" w:hAnsi="Times New Roman" w:cs="Times New Roman"/>
        </w:rPr>
      </w:pPr>
      <w:r w:rsidRPr="00443370">
        <w:rPr>
          <w:rFonts w:ascii="Times New Roman" w:hAnsi="Times New Roman" w:cs="Times New Roman"/>
        </w:rPr>
        <w:t>(индекс, адрес)</w:t>
      </w:r>
    </w:p>
    <w:p w14:paraId="6643846B" w14:textId="6DC9E13C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hyperlink w:anchor="P2800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>: серия _______</w:t>
      </w:r>
      <w:r w:rsidR="00443370">
        <w:rPr>
          <w:rFonts w:ascii="Times New Roman" w:hAnsi="Times New Roman" w:cs="Times New Roman"/>
          <w:sz w:val="24"/>
          <w:szCs w:val="24"/>
        </w:rPr>
        <w:t>____</w:t>
      </w:r>
      <w:r w:rsidRPr="0066739B">
        <w:rPr>
          <w:rFonts w:ascii="Times New Roman" w:hAnsi="Times New Roman" w:cs="Times New Roman"/>
          <w:sz w:val="24"/>
          <w:szCs w:val="24"/>
        </w:rPr>
        <w:t>______ номер ________________</w:t>
      </w:r>
      <w:r w:rsidR="00443370">
        <w:rPr>
          <w:rFonts w:ascii="Times New Roman" w:hAnsi="Times New Roman" w:cs="Times New Roman"/>
          <w:sz w:val="24"/>
          <w:szCs w:val="24"/>
        </w:rPr>
        <w:t>________</w:t>
      </w:r>
      <w:r w:rsidRPr="0066739B">
        <w:rPr>
          <w:rFonts w:ascii="Times New Roman" w:hAnsi="Times New Roman" w:cs="Times New Roman"/>
          <w:sz w:val="24"/>
          <w:szCs w:val="24"/>
        </w:rPr>
        <w:t>______</w:t>
      </w:r>
    </w:p>
    <w:p w14:paraId="473BF056" w14:textId="1A35CD21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выдан (кем, когда) ____</w:t>
      </w:r>
      <w:r w:rsidR="00443370">
        <w:rPr>
          <w:rFonts w:ascii="Times New Roman" w:hAnsi="Times New Roman" w:cs="Times New Roman"/>
          <w:sz w:val="24"/>
          <w:szCs w:val="24"/>
        </w:rPr>
        <w:t>___________</w:t>
      </w: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14:paraId="032FF662" w14:textId="0F047B3B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3(1).  Страховой номер индивидуального лицевого счета заявителя </w:t>
      </w:r>
      <w:r w:rsidRPr="00443370">
        <w:rPr>
          <w:rFonts w:ascii="Times New Roman" w:hAnsi="Times New Roman" w:cs="Times New Roman"/>
        </w:rPr>
        <w:t>(для</w:t>
      </w:r>
      <w:r w:rsidR="00443370" w:rsidRPr="00443370">
        <w:rPr>
          <w:rFonts w:ascii="Times New Roman" w:hAnsi="Times New Roman" w:cs="Times New Roman"/>
        </w:rPr>
        <w:t xml:space="preserve"> </w:t>
      </w:r>
      <w:r w:rsidRPr="00443370">
        <w:rPr>
          <w:rFonts w:ascii="Times New Roman" w:hAnsi="Times New Roman" w:cs="Times New Roman"/>
        </w:rPr>
        <w:t xml:space="preserve">физических лиц) </w:t>
      </w: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3370">
        <w:rPr>
          <w:rFonts w:ascii="Times New Roman" w:hAnsi="Times New Roman" w:cs="Times New Roman"/>
          <w:sz w:val="24"/>
          <w:szCs w:val="24"/>
        </w:rPr>
        <w:t>_________________________</w:t>
      </w:r>
      <w:r w:rsidRPr="0066739B">
        <w:rPr>
          <w:rFonts w:ascii="Times New Roman" w:hAnsi="Times New Roman" w:cs="Times New Roman"/>
          <w:sz w:val="24"/>
          <w:szCs w:val="24"/>
        </w:rPr>
        <w:t>____.</w:t>
      </w:r>
    </w:p>
    <w:p w14:paraId="620BC280" w14:textId="21CCDE4A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</w:t>
      </w:r>
      <w:r w:rsidR="00443370">
        <w:rPr>
          <w:rFonts w:ascii="Times New Roman" w:hAnsi="Times New Roman" w:cs="Times New Roman"/>
          <w:sz w:val="24"/>
          <w:szCs w:val="24"/>
        </w:rPr>
        <w:t>____________</w:t>
      </w:r>
      <w:r w:rsidRPr="0066739B">
        <w:rPr>
          <w:rFonts w:ascii="Times New Roman" w:hAnsi="Times New Roman" w:cs="Times New Roman"/>
          <w:sz w:val="24"/>
          <w:szCs w:val="24"/>
        </w:rPr>
        <w:t>___</w:t>
      </w:r>
    </w:p>
    <w:p w14:paraId="78318B7B" w14:textId="06D942B1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3370">
        <w:rPr>
          <w:rFonts w:ascii="Times New Roman" w:hAnsi="Times New Roman" w:cs="Times New Roman"/>
          <w:sz w:val="24"/>
          <w:szCs w:val="24"/>
        </w:rPr>
        <w:t>_______</w:t>
      </w:r>
      <w:r w:rsidRPr="0066739B">
        <w:rPr>
          <w:rFonts w:ascii="Times New Roman" w:hAnsi="Times New Roman" w:cs="Times New Roman"/>
          <w:sz w:val="24"/>
          <w:szCs w:val="24"/>
        </w:rPr>
        <w:t>________</w:t>
      </w:r>
    </w:p>
    <w:p w14:paraId="44D80D37" w14:textId="0D6713AC" w:rsidR="0066739B" w:rsidRPr="00443370" w:rsidRDefault="0066739B" w:rsidP="00443370">
      <w:pPr>
        <w:pStyle w:val="ConsPlusNonformat"/>
        <w:jc w:val="center"/>
        <w:rPr>
          <w:rFonts w:ascii="Times New Roman" w:hAnsi="Times New Roman" w:cs="Times New Roman"/>
        </w:rPr>
      </w:pPr>
      <w:r w:rsidRPr="00443370">
        <w:rPr>
          <w:rFonts w:ascii="Times New Roman" w:hAnsi="Times New Roman" w:cs="Times New Roman"/>
        </w:rPr>
        <w:t>(увеличение объема максимальной мощности, новое строительство</w:t>
      </w:r>
      <w:r w:rsidR="00443370">
        <w:rPr>
          <w:rFonts w:ascii="Times New Roman" w:hAnsi="Times New Roman" w:cs="Times New Roman"/>
        </w:rPr>
        <w:t xml:space="preserve"> </w:t>
      </w:r>
      <w:r w:rsidRPr="00443370">
        <w:rPr>
          <w:rFonts w:ascii="Times New Roman" w:hAnsi="Times New Roman" w:cs="Times New Roman"/>
        </w:rPr>
        <w:t>и др. - указать нужное)</w:t>
      </w:r>
    </w:p>
    <w:p w14:paraId="2F7FD458" w14:textId="7C2925BA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</w:t>
      </w:r>
      <w:r w:rsidR="00443370">
        <w:rPr>
          <w:rFonts w:ascii="Times New Roman" w:hAnsi="Times New Roman" w:cs="Times New Roman"/>
          <w:sz w:val="24"/>
          <w:szCs w:val="24"/>
        </w:rPr>
        <w:t>___________</w:t>
      </w:r>
      <w:r w:rsidRPr="0066739B">
        <w:rPr>
          <w:rFonts w:ascii="Times New Roman" w:hAnsi="Times New Roman" w:cs="Times New Roman"/>
          <w:sz w:val="24"/>
          <w:szCs w:val="24"/>
        </w:rPr>
        <w:t>_________</w:t>
      </w:r>
    </w:p>
    <w:p w14:paraId="5601F3E2" w14:textId="3CACB86F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43370">
        <w:rPr>
          <w:rFonts w:ascii="Times New Roman" w:hAnsi="Times New Roman" w:cs="Times New Roman"/>
          <w:sz w:val="24"/>
          <w:szCs w:val="24"/>
        </w:rPr>
        <w:t>________</w:t>
      </w:r>
      <w:r w:rsidRPr="0066739B">
        <w:rPr>
          <w:rFonts w:ascii="Times New Roman" w:hAnsi="Times New Roman" w:cs="Times New Roman"/>
          <w:sz w:val="24"/>
          <w:szCs w:val="24"/>
        </w:rPr>
        <w:t>___,</w:t>
      </w:r>
    </w:p>
    <w:p w14:paraId="2EE9193C" w14:textId="46EED8F0" w:rsidR="0066739B" w:rsidRPr="00443370" w:rsidRDefault="0066739B" w:rsidP="00443370">
      <w:pPr>
        <w:pStyle w:val="ConsPlusNonformat"/>
        <w:jc w:val="center"/>
        <w:rPr>
          <w:rFonts w:ascii="Times New Roman" w:hAnsi="Times New Roman" w:cs="Times New Roman"/>
        </w:rPr>
      </w:pPr>
      <w:r w:rsidRPr="00443370">
        <w:rPr>
          <w:rFonts w:ascii="Times New Roman" w:hAnsi="Times New Roman" w:cs="Times New Roman"/>
        </w:rPr>
        <w:t>(наименование энергопринимающих устройств и (или) объектов</w:t>
      </w:r>
      <w:r w:rsidR="00443370">
        <w:rPr>
          <w:rFonts w:ascii="Times New Roman" w:hAnsi="Times New Roman" w:cs="Times New Roman"/>
        </w:rPr>
        <w:t xml:space="preserve"> </w:t>
      </w:r>
      <w:r w:rsidRPr="00443370">
        <w:rPr>
          <w:rFonts w:ascii="Times New Roman" w:hAnsi="Times New Roman" w:cs="Times New Roman"/>
        </w:rPr>
        <w:t>микрогенерации для присоединения)</w:t>
      </w:r>
    </w:p>
    <w:p w14:paraId="3F79D27C" w14:textId="1E0C44E0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расположенных ____________________________________________</w:t>
      </w:r>
      <w:r w:rsidR="00443370">
        <w:rPr>
          <w:rFonts w:ascii="Times New Roman" w:hAnsi="Times New Roman" w:cs="Times New Roman"/>
          <w:sz w:val="24"/>
          <w:szCs w:val="24"/>
        </w:rPr>
        <w:t>_______</w:t>
      </w:r>
      <w:r w:rsidRPr="0066739B">
        <w:rPr>
          <w:rFonts w:ascii="Times New Roman" w:hAnsi="Times New Roman" w:cs="Times New Roman"/>
          <w:sz w:val="24"/>
          <w:szCs w:val="24"/>
        </w:rPr>
        <w:t>_________________</w:t>
      </w:r>
    </w:p>
    <w:p w14:paraId="3F8CC806" w14:textId="299FBB74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3370">
        <w:rPr>
          <w:rFonts w:ascii="Times New Roman" w:hAnsi="Times New Roman" w:cs="Times New Roman"/>
          <w:sz w:val="24"/>
          <w:szCs w:val="24"/>
        </w:rPr>
        <w:t>________</w:t>
      </w:r>
      <w:r w:rsidRPr="0066739B">
        <w:rPr>
          <w:rFonts w:ascii="Times New Roman" w:hAnsi="Times New Roman" w:cs="Times New Roman"/>
          <w:sz w:val="24"/>
          <w:szCs w:val="24"/>
        </w:rPr>
        <w:t>_______.</w:t>
      </w:r>
    </w:p>
    <w:p w14:paraId="03BDDC06" w14:textId="03246344" w:rsidR="0066739B" w:rsidRPr="00443370" w:rsidRDefault="0066739B" w:rsidP="00443370">
      <w:pPr>
        <w:pStyle w:val="ConsPlusNonformat"/>
        <w:jc w:val="center"/>
        <w:rPr>
          <w:rFonts w:ascii="Times New Roman" w:hAnsi="Times New Roman" w:cs="Times New Roman"/>
        </w:rPr>
      </w:pPr>
      <w:r w:rsidRPr="00443370">
        <w:rPr>
          <w:rFonts w:ascii="Times New Roman" w:hAnsi="Times New Roman" w:cs="Times New Roman"/>
        </w:rPr>
        <w:t>(место нахождения энергопринимающих устройств и (или) объектов микрогенерации)</w:t>
      </w:r>
    </w:p>
    <w:p w14:paraId="78649E41" w14:textId="18A1B8A4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19"/>
      <w:bookmarkEnd w:id="1"/>
      <w:r w:rsidRPr="0066739B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hyperlink w:anchor="P2801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 при напряжении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2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 кВ, в том числе:</w:t>
      </w:r>
    </w:p>
    <w:p w14:paraId="0467D793" w14:textId="7B16CEAD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22"/>
      <w:bookmarkEnd w:id="2"/>
      <w:r w:rsidRPr="0066739B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 xml:space="preserve">составляет _______ кВт при напряжении </w:t>
      </w:r>
      <w:hyperlink w:anchor="P2802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________ кВ;</w:t>
      </w:r>
    </w:p>
    <w:p w14:paraId="7E732462" w14:textId="0AC203E1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присоединения  энергопринимающих  устройств  составляет  ________  кВт  при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2802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________ кВ.</w:t>
      </w:r>
    </w:p>
    <w:p w14:paraId="080872BC" w14:textId="0628946A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27"/>
      <w:bookmarkEnd w:id="3"/>
      <w:r w:rsidRPr="0066739B">
        <w:rPr>
          <w:rFonts w:ascii="Times New Roman" w:hAnsi="Times New Roman" w:cs="Times New Roman"/>
          <w:sz w:val="24"/>
          <w:szCs w:val="24"/>
        </w:rPr>
        <w:t xml:space="preserve">    6.  Максимальная мощность </w:t>
      </w:r>
      <w:hyperlink w:anchor="P2803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объектов микрогенерации (присоединяемых 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 xml:space="preserve">ранее присоединенных) составляет ______ кВт при напряжении </w:t>
      </w:r>
      <w:hyperlink w:anchor="P2802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________ кВ,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22B4B24" w14:textId="7203D45D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30"/>
      <w:bookmarkEnd w:id="4"/>
      <w:r w:rsidRPr="0066739B">
        <w:rPr>
          <w:rFonts w:ascii="Times New Roman" w:hAnsi="Times New Roman" w:cs="Times New Roman"/>
          <w:sz w:val="24"/>
          <w:szCs w:val="24"/>
        </w:rPr>
        <w:t xml:space="preserve">    а)   максимальная   мощность   присоединяемых  объектов  микрогенерации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 xml:space="preserve">составляет _______ кВт при напряжении </w:t>
      </w:r>
      <w:hyperlink w:anchor="P2802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 кВ;</w:t>
      </w:r>
    </w:p>
    <w:p w14:paraId="148DAD25" w14:textId="626155A3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присоединения  объектов микрогенерации составляет ______ кВт при напряжении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2" w:history="1">
        <w:r w:rsidRPr="0066739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6739B">
        <w:rPr>
          <w:rFonts w:ascii="Times New Roman" w:hAnsi="Times New Roman" w:cs="Times New Roman"/>
          <w:sz w:val="24"/>
          <w:szCs w:val="24"/>
        </w:rPr>
        <w:t xml:space="preserve"> ________ кВ.</w:t>
      </w:r>
    </w:p>
    <w:p w14:paraId="1A38293A" w14:textId="69712E9D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7. Количество и мощность генераторов 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_____________</w:t>
      </w:r>
      <w:r w:rsidRPr="0066739B">
        <w:rPr>
          <w:rFonts w:ascii="Times New Roman" w:hAnsi="Times New Roman" w:cs="Times New Roman"/>
          <w:sz w:val="24"/>
          <w:szCs w:val="24"/>
        </w:rPr>
        <w:t>_.</w:t>
      </w:r>
    </w:p>
    <w:p w14:paraId="7792662A" w14:textId="78863BE5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8.  Заявляемая категория надежности энергопринимающих устройств - III</w:t>
      </w:r>
    </w:p>
    <w:p w14:paraId="46666021" w14:textId="77777777" w:rsidR="0066739B" w:rsidRPr="0029778B" w:rsidRDefault="0066739B" w:rsidP="0066739B">
      <w:pPr>
        <w:pStyle w:val="ConsPlusNonformat"/>
        <w:jc w:val="both"/>
        <w:rPr>
          <w:rFonts w:ascii="Times New Roman" w:hAnsi="Times New Roman" w:cs="Times New Roman"/>
        </w:rPr>
      </w:pPr>
      <w:r w:rsidRPr="0029778B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14:paraId="0FC1B8CB" w14:textId="0FA8C2CB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9.   Характер (график) нагрузки (вид экономической деятельности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заявителя) _____________________________________________________________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___________________</w:t>
      </w:r>
      <w:r w:rsidRPr="0066739B">
        <w:rPr>
          <w:rFonts w:ascii="Times New Roman" w:hAnsi="Times New Roman" w:cs="Times New Roman"/>
          <w:sz w:val="24"/>
          <w:szCs w:val="24"/>
        </w:rPr>
        <w:t>__.</w:t>
      </w:r>
    </w:p>
    <w:p w14:paraId="2390B1EC" w14:textId="3DFEDA4A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10.  Возможная скорость набора или снижения нагрузки для объектов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микрогенерации    в    соответствии    с    паспортными    характеристиками</w:t>
      </w:r>
      <w:r w:rsidR="0029778B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</w:t>
      </w:r>
      <w:r w:rsidRPr="0066739B">
        <w:rPr>
          <w:rFonts w:ascii="Times New Roman" w:hAnsi="Times New Roman" w:cs="Times New Roman"/>
          <w:sz w:val="24"/>
          <w:szCs w:val="24"/>
        </w:rPr>
        <w:t>_</w:t>
      </w:r>
      <w:r w:rsidR="0029778B">
        <w:rPr>
          <w:rFonts w:ascii="Times New Roman" w:hAnsi="Times New Roman" w:cs="Times New Roman"/>
          <w:sz w:val="24"/>
          <w:szCs w:val="24"/>
        </w:rPr>
        <w:t>.</w:t>
      </w:r>
    </w:p>
    <w:p w14:paraId="01323526" w14:textId="6AE97105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lastRenderedPageBreak/>
        <w:t xml:space="preserve">    11.  Сроки проектирования и поэтапного введения в эксплуатацию объекта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(в  том  числе по этапам и очередям), планируемого поэтапного распределения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мощности:</w:t>
      </w:r>
    </w:p>
    <w:p w14:paraId="7E2D9BF0" w14:textId="77777777" w:rsidR="0066739B" w:rsidRPr="0066739B" w:rsidRDefault="0066739B" w:rsidP="00667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6"/>
        <w:gridCol w:w="1809"/>
        <w:gridCol w:w="1809"/>
        <w:gridCol w:w="1809"/>
        <w:gridCol w:w="1809"/>
        <w:gridCol w:w="1429"/>
      </w:tblGrid>
      <w:tr w:rsidR="0066739B" w:rsidRPr="0029778B" w14:paraId="0D15D156" w14:textId="77777777" w:rsidTr="0029778B">
        <w:tc>
          <w:tcPr>
            <w:tcW w:w="481" w:type="pct"/>
            <w:vAlign w:val="center"/>
          </w:tcPr>
          <w:p w14:paraId="36C43BAD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Этап (очередь) строительства</w:t>
            </w:r>
          </w:p>
        </w:tc>
        <w:tc>
          <w:tcPr>
            <w:tcW w:w="1285" w:type="pct"/>
            <w:vAlign w:val="center"/>
          </w:tcPr>
          <w:p w14:paraId="21323A09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1081" w:type="pct"/>
            <w:vAlign w:val="center"/>
          </w:tcPr>
          <w:p w14:paraId="1EE92B1C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844" w:type="pct"/>
            <w:vAlign w:val="center"/>
          </w:tcPr>
          <w:p w14:paraId="7227A1B8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Максимальная мощность энергопринимающих устройств (кВт)</w:t>
            </w:r>
          </w:p>
        </w:tc>
        <w:tc>
          <w:tcPr>
            <w:tcW w:w="671" w:type="pct"/>
            <w:vAlign w:val="center"/>
          </w:tcPr>
          <w:p w14:paraId="7573F3CC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Категория надежности энергопринимающих устройств</w:t>
            </w:r>
          </w:p>
        </w:tc>
        <w:tc>
          <w:tcPr>
            <w:tcW w:w="638" w:type="pct"/>
            <w:vAlign w:val="center"/>
          </w:tcPr>
          <w:p w14:paraId="7C5CBEEF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Максимальная мощность объектов микрогенерации (кВт)</w:t>
            </w:r>
          </w:p>
        </w:tc>
      </w:tr>
      <w:tr w:rsidR="0066739B" w:rsidRPr="0029778B" w14:paraId="7F036420" w14:textId="77777777" w:rsidTr="0029778B">
        <w:tc>
          <w:tcPr>
            <w:tcW w:w="481" w:type="pct"/>
            <w:vAlign w:val="center"/>
          </w:tcPr>
          <w:p w14:paraId="190C831F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pct"/>
            <w:vAlign w:val="center"/>
          </w:tcPr>
          <w:p w14:paraId="100EFC8E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pct"/>
            <w:vAlign w:val="center"/>
          </w:tcPr>
          <w:p w14:paraId="29FB8138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pct"/>
            <w:vAlign w:val="center"/>
          </w:tcPr>
          <w:p w14:paraId="30990C93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7A8424F6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vAlign w:val="center"/>
          </w:tcPr>
          <w:p w14:paraId="3A8AEF19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9B" w:rsidRPr="0029778B" w14:paraId="27F42194" w14:textId="77777777" w:rsidTr="0029778B">
        <w:tc>
          <w:tcPr>
            <w:tcW w:w="481" w:type="pct"/>
            <w:vAlign w:val="center"/>
          </w:tcPr>
          <w:p w14:paraId="40251BDB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pct"/>
            <w:vAlign w:val="center"/>
          </w:tcPr>
          <w:p w14:paraId="6AAA80B0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pct"/>
            <w:vAlign w:val="center"/>
          </w:tcPr>
          <w:p w14:paraId="2A17E1DD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pct"/>
            <w:vAlign w:val="center"/>
          </w:tcPr>
          <w:p w14:paraId="7140B3C6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5A3DA0A0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vAlign w:val="center"/>
          </w:tcPr>
          <w:p w14:paraId="0947F0F8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9B" w:rsidRPr="0029778B" w14:paraId="657EB2D9" w14:textId="77777777" w:rsidTr="0029778B">
        <w:tc>
          <w:tcPr>
            <w:tcW w:w="481" w:type="pct"/>
            <w:vAlign w:val="center"/>
          </w:tcPr>
          <w:p w14:paraId="5BB8E92E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pct"/>
            <w:vAlign w:val="center"/>
          </w:tcPr>
          <w:p w14:paraId="5FD66F50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pct"/>
            <w:vAlign w:val="center"/>
          </w:tcPr>
          <w:p w14:paraId="40793597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pct"/>
            <w:vAlign w:val="center"/>
          </w:tcPr>
          <w:p w14:paraId="0509C06B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62278530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pct"/>
            <w:vAlign w:val="center"/>
          </w:tcPr>
          <w:p w14:paraId="212D64BF" w14:textId="77777777" w:rsidR="0066739B" w:rsidRPr="0029778B" w:rsidRDefault="0066739B" w:rsidP="00297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8A02944" w14:textId="77777777" w:rsidR="0066739B" w:rsidRPr="0066739B" w:rsidRDefault="0066739B" w:rsidP="00667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840F2A" w14:textId="1930D204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12.  Гарантирующий поставщик (энергосбытовая организация), с которым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энергоснабжения (купли-продажи</w:t>
      </w:r>
      <w:r w:rsidR="0029778B">
        <w:rPr>
          <w:rFonts w:ascii="Times New Roman" w:hAnsi="Times New Roman" w:cs="Times New Roman"/>
          <w:sz w:val="24"/>
          <w:szCs w:val="24"/>
        </w:rPr>
        <w:t xml:space="preserve"> </w:t>
      </w:r>
      <w:r w:rsidRPr="0066739B">
        <w:rPr>
          <w:rFonts w:ascii="Times New Roman" w:hAnsi="Times New Roman" w:cs="Times New Roman"/>
          <w:sz w:val="24"/>
          <w:szCs w:val="24"/>
        </w:rPr>
        <w:t>электрической энергии (мощности), ________________________________________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6739B">
        <w:rPr>
          <w:rFonts w:ascii="Times New Roman" w:hAnsi="Times New Roman" w:cs="Times New Roman"/>
          <w:sz w:val="24"/>
          <w:szCs w:val="24"/>
        </w:rPr>
        <w:t>.</w:t>
      </w:r>
    </w:p>
    <w:p w14:paraId="1D468CA3" w14:textId="77777777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8DFC8B" w14:textId="77777777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001E243C" w14:textId="58A8F59F" w:rsidR="0066739B" w:rsidRPr="0029778B" w:rsidRDefault="0066739B" w:rsidP="0029778B">
      <w:pPr>
        <w:pStyle w:val="ConsPlusNonformat"/>
        <w:rPr>
          <w:rFonts w:ascii="Times New Roman" w:hAnsi="Times New Roman" w:cs="Times New Roman"/>
        </w:rPr>
      </w:pPr>
      <w:r w:rsidRPr="0029778B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14:paraId="1F60CD11" w14:textId="4E992BBE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1. __</w:t>
      </w:r>
      <w:r w:rsidR="0029778B">
        <w:rPr>
          <w:rFonts w:ascii="Times New Roman" w:hAnsi="Times New Roman" w:cs="Times New Roman"/>
          <w:sz w:val="24"/>
          <w:szCs w:val="24"/>
        </w:rPr>
        <w:t>__________</w:t>
      </w:r>
      <w:r w:rsidRPr="006673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A7D2A7" w14:textId="4011B103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__________</w:t>
      </w:r>
      <w:r w:rsidRPr="0066739B">
        <w:rPr>
          <w:rFonts w:ascii="Times New Roman" w:hAnsi="Times New Roman" w:cs="Times New Roman"/>
          <w:sz w:val="24"/>
          <w:szCs w:val="24"/>
        </w:rPr>
        <w:t>_______________</w:t>
      </w:r>
    </w:p>
    <w:p w14:paraId="444931DA" w14:textId="79C0542C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__________</w:t>
      </w:r>
      <w:r w:rsidRPr="0066739B">
        <w:rPr>
          <w:rFonts w:ascii="Times New Roman" w:hAnsi="Times New Roman" w:cs="Times New Roman"/>
          <w:sz w:val="24"/>
          <w:szCs w:val="24"/>
        </w:rPr>
        <w:t>_____</w:t>
      </w:r>
    </w:p>
    <w:p w14:paraId="470A4239" w14:textId="066C9DBB" w:rsidR="0066739B" w:rsidRPr="0066739B" w:rsidRDefault="0066739B" w:rsidP="0066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29778B">
        <w:rPr>
          <w:rFonts w:ascii="Times New Roman" w:hAnsi="Times New Roman" w:cs="Times New Roman"/>
          <w:sz w:val="24"/>
          <w:szCs w:val="24"/>
        </w:rPr>
        <w:t>__________</w:t>
      </w:r>
    </w:p>
    <w:p w14:paraId="6F9B703A" w14:textId="77777777" w:rsidR="0066739B" w:rsidRPr="0066739B" w:rsidRDefault="0066739B" w:rsidP="00667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66739B" w:rsidRPr="0066739B" w14:paraId="1AFCC325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5403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6739B" w:rsidRPr="0066739B" w14:paraId="718A31DB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723ED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B" w:rsidRPr="0029778B" w14:paraId="01F2B70F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79B03" w14:textId="77777777" w:rsidR="0066739B" w:rsidRPr="0029778B" w:rsidRDefault="0066739B" w:rsidP="00297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66739B" w:rsidRPr="0066739B" w14:paraId="66936D29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55C51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B" w:rsidRPr="0029778B" w14:paraId="7BC561DF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FB7A7" w14:textId="77777777" w:rsidR="0066739B" w:rsidRPr="0029778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66739B" w:rsidRPr="0066739B" w14:paraId="17333E17" w14:textId="77777777" w:rsidTr="0029778B">
        <w:trPr>
          <w:trHeight w:val="20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8B0E7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B788BA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1640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B" w:rsidRPr="0029778B" w14:paraId="6A7E0E26" w14:textId="77777777" w:rsidTr="0029778B">
        <w:trPr>
          <w:trHeight w:val="20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1AB9C" w14:textId="77777777" w:rsidR="0066739B" w:rsidRPr="0029778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813C71" w14:textId="77777777" w:rsidR="0066739B" w:rsidRPr="0029778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7A71" w14:textId="77777777" w:rsidR="0066739B" w:rsidRPr="0029778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78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66739B" w:rsidRPr="0066739B" w14:paraId="560BAC7A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C47D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B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  <w:tr w:rsidR="0066739B" w:rsidRPr="0066739B" w14:paraId="15CB0593" w14:textId="77777777" w:rsidTr="0029778B">
        <w:trPr>
          <w:trHeight w:val="2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9F96" w14:textId="77777777" w:rsidR="0066739B" w:rsidRPr="0066739B" w:rsidRDefault="0066739B" w:rsidP="00667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8A1A834" w14:textId="77777777" w:rsidR="0066739B" w:rsidRPr="0066739B" w:rsidRDefault="0066739B" w:rsidP="00667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E9786" w14:textId="77777777" w:rsidR="0066739B" w:rsidRPr="0066739B" w:rsidRDefault="0066739B" w:rsidP="00667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3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6C7D835" w14:textId="77777777" w:rsidR="0066739B" w:rsidRPr="0029778B" w:rsidRDefault="0066739B" w:rsidP="002977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799"/>
      <w:bookmarkEnd w:id="5"/>
      <w:r w:rsidRPr="0029778B">
        <w:rPr>
          <w:rFonts w:ascii="Times New Roman" w:hAnsi="Times New Roman" w:cs="Times New Roman"/>
          <w:sz w:val="20"/>
        </w:rPr>
        <w:t>&lt;1&gt; Для юридических лиц и индивидуальных предпринимателей.</w:t>
      </w:r>
    </w:p>
    <w:p w14:paraId="0BBE2BA5" w14:textId="77777777" w:rsidR="0066739B" w:rsidRPr="0029778B" w:rsidRDefault="0066739B" w:rsidP="002977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800"/>
      <w:bookmarkEnd w:id="6"/>
      <w:r w:rsidRPr="0029778B">
        <w:rPr>
          <w:rFonts w:ascii="Times New Roman" w:hAnsi="Times New Roman" w:cs="Times New Roman"/>
          <w:sz w:val="20"/>
        </w:rPr>
        <w:t>&lt;2&gt; Для физических лиц.</w:t>
      </w:r>
    </w:p>
    <w:p w14:paraId="199D09DF" w14:textId="77777777" w:rsidR="0066739B" w:rsidRPr="0029778B" w:rsidRDefault="0066739B" w:rsidP="002977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801"/>
      <w:bookmarkEnd w:id="7"/>
      <w:r w:rsidRPr="0029778B">
        <w:rPr>
          <w:rFonts w:ascii="Times New Roman" w:hAnsi="Times New Roman" w:cs="Times New Roman"/>
          <w:sz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2719" w:history="1">
        <w:r w:rsidRPr="0029778B">
          <w:rPr>
            <w:rFonts w:ascii="Times New Roman" w:hAnsi="Times New Roman" w:cs="Times New Roman"/>
            <w:color w:val="0000FF"/>
            <w:sz w:val="20"/>
          </w:rPr>
          <w:t>абзаце первом</w:t>
        </w:r>
      </w:hyperlink>
      <w:r w:rsidRPr="0029778B">
        <w:rPr>
          <w:rFonts w:ascii="Times New Roman" w:hAnsi="Times New Roman" w:cs="Times New Roman"/>
          <w:sz w:val="20"/>
        </w:rPr>
        <w:t xml:space="preserve"> и </w:t>
      </w:r>
      <w:hyperlink w:anchor="P2722" w:history="1">
        <w:r w:rsidRPr="0029778B">
          <w:rPr>
            <w:rFonts w:ascii="Times New Roman" w:hAnsi="Times New Roman" w:cs="Times New Roman"/>
            <w:color w:val="0000FF"/>
            <w:sz w:val="20"/>
          </w:rPr>
          <w:t>подпункте "а" пункта 5</w:t>
        </w:r>
      </w:hyperlink>
      <w:r w:rsidRPr="0029778B">
        <w:rPr>
          <w:rFonts w:ascii="Times New Roman" w:hAnsi="Times New Roman" w:cs="Times New Roman"/>
          <w:sz w:val="20"/>
        </w:rPr>
        <w:t xml:space="preserve"> настоящего приложения величина мощности указывается одинаковая).</w:t>
      </w:r>
    </w:p>
    <w:p w14:paraId="38907AF1" w14:textId="77777777" w:rsidR="0066739B" w:rsidRPr="0029778B" w:rsidRDefault="0066739B" w:rsidP="002977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802"/>
      <w:bookmarkEnd w:id="8"/>
      <w:r w:rsidRPr="0029778B">
        <w:rPr>
          <w:rFonts w:ascii="Times New Roman" w:hAnsi="Times New Roman" w:cs="Times New Roman"/>
          <w:sz w:val="20"/>
        </w:rPr>
        <w:t>&lt;4&gt; Классы напряжения до 1000 В.</w:t>
      </w:r>
    </w:p>
    <w:p w14:paraId="19C93B9B" w14:textId="77777777" w:rsidR="0066739B" w:rsidRPr="0029778B" w:rsidRDefault="0066739B" w:rsidP="002977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2803"/>
      <w:bookmarkEnd w:id="9"/>
      <w:r w:rsidRPr="0029778B">
        <w:rPr>
          <w:rFonts w:ascii="Times New Roman" w:hAnsi="Times New Roman" w:cs="Times New Roman"/>
          <w:sz w:val="20"/>
        </w:rPr>
        <w:t xml:space="preserve">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w:anchor="P2727" w:history="1">
        <w:r w:rsidRPr="0029778B">
          <w:rPr>
            <w:rFonts w:ascii="Times New Roman" w:hAnsi="Times New Roman" w:cs="Times New Roman"/>
            <w:color w:val="0000FF"/>
            <w:sz w:val="20"/>
          </w:rPr>
          <w:t>абзаце первом</w:t>
        </w:r>
      </w:hyperlink>
      <w:r w:rsidRPr="0029778B">
        <w:rPr>
          <w:rFonts w:ascii="Times New Roman" w:hAnsi="Times New Roman" w:cs="Times New Roman"/>
          <w:sz w:val="20"/>
        </w:rPr>
        <w:t xml:space="preserve"> и </w:t>
      </w:r>
      <w:hyperlink w:anchor="P2730" w:history="1">
        <w:r w:rsidRPr="0029778B">
          <w:rPr>
            <w:rFonts w:ascii="Times New Roman" w:hAnsi="Times New Roman" w:cs="Times New Roman"/>
            <w:color w:val="0000FF"/>
            <w:sz w:val="20"/>
          </w:rPr>
          <w:t>подпункте "а" пункта 6</w:t>
        </w:r>
      </w:hyperlink>
      <w:r w:rsidRPr="0029778B">
        <w:rPr>
          <w:rFonts w:ascii="Times New Roman" w:hAnsi="Times New Roman" w:cs="Times New Roman"/>
          <w:sz w:val="20"/>
        </w:rPr>
        <w:t xml:space="preserve"> настоящего приложения величина мощности указывается одинаковая).</w:t>
      </w:r>
    </w:p>
    <w:p w14:paraId="34F8646F" w14:textId="77777777" w:rsidR="0066739B" w:rsidRPr="008F4FEC" w:rsidRDefault="0066739B" w:rsidP="008F4FEC">
      <w:pPr>
        <w:rPr>
          <w:rFonts w:ascii="Times New Roman" w:hAnsi="Times New Roman" w:cs="Times New Roman"/>
          <w:sz w:val="20"/>
          <w:szCs w:val="20"/>
        </w:rPr>
      </w:pPr>
    </w:p>
    <w:sectPr w:rsidR="0066739B" w:rsidRPr="008F4FEC" w:rsidSect="005241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1"/>
    <w:rsid w:val="000101B1"/>
    <w:rsid w:val="0029778B"/>
    <w:rsid w:val="00443370"/>
    <w:rsid w:val="005241E5"/>
    <w:rsid w:val="0066739B"/>
    <w:rsid w:val="008469BF"/>
    <w:rsid w:val="008F4FEC"/>
    <w:rsid w:val="00A40BFE"/>
    <w:rsid w:val="00B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39D"/>
  <w15:chartTrackingRefBased/>
  <w15:docId w15:val="{0B64E1B6-3568-4610-AD38-CC8ED2E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1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Кириков</dc:creator>
  <cp:keywords/>
  <dc:description/>
  <cp:lastModifiedBy>inborisova</cp:lastModifiedBy>
  <cp:revision>4</cp:revision>
  <dcterms:created xsi:type="dcterms:W3CDTF">2022-07-15T07:25:00Z</dcterms:created>
  <dcterms:modified xsi:type="dcterms:W3CDTF">2023-01-12T10:34:00Z</dcterms:modified>
</cp:coreProperties>
</file>